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7" w:rsidRPr="0040033E" w:rsidRDefault="003B4417" w:rsidP="003B441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:rsidR="003B4417" w:rsidRPr="0040033E" w:rsidRDefault="003B4417" w:rsidP="003B441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3E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 12</w:t>
      </w:r>
    </w:p>
    <w:p w:rsidR="003B4417" w:rsidRPr="0040033E" w:rsidRDefault="003B4417" w:rsidP="003B4417">
      <w:pPr>
        <w:tabs>
          <w:tab w:val="left" w:pos="27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180E" w:rsidRPr="0040033E" w:rsidRDefault="0049180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180E" w:rsidRPr="0040033E" w:rsidRDefault="0049180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9180E" w:rsidRPr="0040033E" w:rsidRDefault="0049180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 w:rsidP="003B441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Технология  развития  критического   мышления через чтение и письмо (ТРМЧП)  как средство интеллектуального  развития учащихся  в начальной школе.</w:t>
      </w: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color w:val="000000" w:themeColor="text1"/>
        </w:rPr>
        <w:t xml:space="preserve">                                               </w:t>
      </w:r>
      <w:r w:rsidR="00EA230C" w:rsidRPr="0040033E">
        <w:rPr>
          <w:color w:val="000000" w:themeColor="text1"/>
        </w:rPr>
        <w:t xml:space="preserve">                                 </w:t>
      </w:r>
      <w:r w:rsidRPr="0040033E">
        <w:rPr>
          <w:color w:val="000000" w:themeColor="text1"/>
        </w:rPr>
        <w:t xml:space="preserve"> </w:t>
      </w: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</w:t>
      </w:r>
    </w:p>
    <w:p w:rsidR="003B4417" w:rsidRPr="0040033E" w:rsidRDefault="003B4417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EA230C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начальных </w:t>
      </w:r>
      <w:r w:rsidR="00EA230C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классов                                             </w:t>
      </w: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</w:p>
    <w:p w:rsidR="003B4417" w:rsidRPr="0040033E" w:rsidRDefault="00EA230C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2 квалификационной категории</w:t>
      </w:r>
    </w:p>
    <w:p w:rsidR="003B4417" w:rsidRPr="0040033E" w:rsidRDefault="00EA230C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Бойко Н.В.</w:t>
      </w: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033E" w:rsidRPr="0040033E" w:rsidRDefault="0040033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033E" w:rsidRPr="0040033E" w:rsidRDefault="0040033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4417" w:rsidRPr="0040033E" w:rsidRDefault="003B441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A230C" w:rsidRPr="0040033E" w:rsidRDefault="00EA230C" w:rsidP="00EA23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80E" w:rsidRPr="0040033E" w:rsidRDefault="0049180E" w:rsidP="00EA23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30C" w:rsidRPr="0040033E" w:rsidRDefault="00EA230C" w:rsidP="00EA23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3E">
        <w:rPr>
          <w:rFonts w:ascii="Times New Roman" w:hAnsi="Times New Roman" w:cs="Times New Roman"/>
          <w:color w:val="000000" w:themeColor="text1"/>
          <w:sz w:val="24"/>
          <w:szCs w:val="24"/>
        </w:rPr>
        <w:t>Березники 201</w:t>
      </w:r>
      <w:r w:rsidR="0049180E" w:rsidRPr="004003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111EB" w:rsidRPr="0040033E" w:rsidRDefault="00425EE3" w:rsidP="00EA230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Технология  развития  критического   мышления</w:t>
      </w:r>
      <w:r w:rsidR="003E4933"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через чтение и письмо (ТРМЧП) </w:t>
      </w:r>
      <w:r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как средство интеллектуального  развития</w:t>
      </w:r>
      <w:r w:rsidR="006111EB"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учащихся</w:t>
      </w:r>
      <w:r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 начальной школе</w:t>
      </w:r>
      <w:r w:rsidR="006111EB" w:rsidRPr="004003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25EE3" w:rsidRPr="0040033E" w:rsidRDefault="003B4417" w:rsidP="003B441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425EE3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…создавать  у ребёнка такое мышление, посредством </w:t>
      </w: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425EE3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которого учащийся сам  в состоянии  вырабатывать субъективно новые знания</w:t>
      </w:r>
      <w:r w:rsidR="003E4933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EE3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5EE3" w:rsidRPr="0040033E" w:rsidRDefault="006111EB" w:rsidP="003E49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EA230C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EE3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П.Ф. </w:t>
      </w:r>
      <w:proofErr w:type="spellStart"/>
      <w:r w:rsidR="00425EE3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Каптерев</w:t>
      </w:r>
      <w:proofErr w:type="spellEnd"/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Из истории возникновения ТРКМ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Технология развития критического мышления через чтение и письмо (РКМЧП) была разработана в конце XX века в США. Ее авторы: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Мередит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Темпл,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Уолтер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,- являются членами консорциума “За демократическое образование”. С 1996г. технология распространяется совместно институтом “Открытое общество”, Международной читательской Ассоциацией и Консорциумом Гуманной педагогики и прошла апробацию в школах многих стран. В российской педагогической практике технология применяется с 1997 года.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Создатели технологии модифицировали идеи свободного воспитания (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А.Ковальчукова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и творческого саморазвития личности (Ж.Ж. Руссо, Л.Н. Толстой, Дж.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Дьюи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Ж. Пиаже, М.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Монтессори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),,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 к обучению (А.Н.Леонтьев, С.Л. Рубинштейн), принципы личностно-ориентированного образования (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Э.Фромм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К.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Роджерс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Э.Н.Гусинский, В.В. Сериков, Е.В.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Бондаревская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а также идеи эвристического обучения (А.В. Хуторской) и довели их до уровня технологии.</w:t>
      </w:r>
      <w:r w:rsidRPr="004003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933" w:rsidRPr="0040033E" w:rsidRDefault="003E4933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Критическое мышление</w:t>
      </w: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Думать критически это: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Проявлять любознательность 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 исследовательские методы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Ставить перед собой вопросы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Осуществлять планомерный поиск ответов 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Вскрывать причины и последствия фактов 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Проявлять сомнение в общепринятых истинах</w:t>
      </w:r>
    </w:p>
    <w:p w:rsidR="00E91384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Вырабатывать свою точку зрения и способность отстоять ее логическими доводами </w:t>
      </w:r>
    </w:p>
    <w:p w:rsidR="006111EB" w:rsidRPr="0040033E" w:rsidRDefault="006111EB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Проявлять внимание к аргументам оппонента и логически их осмысливать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является личностно-ориентированной, что соответствует требованиям ФГОС нового поколения. Позволяет решать широкий спектр образовательных задач: обучающих, воспитательных и развивающих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Цель технологии РКМ: развитие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т.п.).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русле поисков современных подходов к обучению, на мой взгляд, заслуживает внимание построение урока, выдержанное в технологии критического мышления.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003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Базовая модель технологии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развития критического мышления через чтение и письмо (РКМЧП) представляет собой целостную систему, формирующую навыки работы с информацией в процессе чтения и письма.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Учебное занятие, проводимое по этой технологии, строится в соответствии с технологической цепочкой: </w:t>
      </w:r>
      <w:r w:rsidRPr="00400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вызов - осмысление - рефлексия. 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на любом уроке можно обращаться к РКМЧП и работать с учениками любого возраста.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Первая стадия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400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вызов</w:t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(ликвидация чистого листа). Ребенок ставит перед собой вопрос «Что я знаю?» по данной проблеме. 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присутствие на каждом уроке обязательно. Эта стадия позволяет: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актуализировать и обобщить имеющиеся у ученика знания по данной теме или проблеме;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устойчивый интерес к изучаемой теме, мотивировать ученика к учебной деятельности;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сформулировать вопросы, на которые хотелось бы получить ответы;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побудить ученика к активной работе на уроке и дома.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 </w:t>
      </w:r>
      <w:r w:rsidRPr="0040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вызова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происходит актуализация имеющихся знаний по объявленной теме, т.е. еще до знакомства с текстом (под текстом понимается и письменный текст, и речь преподавателя, и видеоматериал) ученик начинает размышлять по поводу конкретного материала. На первом этапе включаются механизмы мотивации, определяется цель.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Вторая стадия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400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осмысление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(реализация осмысления).</w:t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 данной стадии ребенок под руководством учителя и с помощью своих товарищей ответит на вопросы, которые сам поставил перед собой на первой стадии (что хочу знать). 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другие задачи. Эта стадия позволяет ученику: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новую информацию, осмыслить ее;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соотнести с уже имеющимися знаниями;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искать ответы на вопросы, поставленные в первой части.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осмысления происходит непосредственная работа с текстом - чтение, которое сопровождается действиями ученика: маркировкой с использованием значков "</w:t>
      </w:r>
      <w:proofErr w:type="spellStart"/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</w:t>
      </w:r>
      <w:proofErr w:type="spellEnd"/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"+", "-", "?" (по мере чтения ставятся на полях справа), составлением таблиц, поиск ответов на поставленные в первой части урока вопросы и др. В результате этого</w:t>
      </w:r>
      <w:r w:rsidR="007E3127"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ученики получают новую информацию, </w:t>
      </w:r>
      <w:r w:rsidR="007E3127"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соотносят новые и имеющиеся знания, систематизируют полученные данные.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ученик следит за собственным пониманием самостоятельно.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Третья стадия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4003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рефлексия</w:t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(размышление).</w:t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3127"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Размышление и обобщение того, «что узнал» ребенок на уроке по данной проблеме.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основным является: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целостное осмысление, обобщение полученной информации;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нового знания, новой информации учеником;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каждого из учащихся собственного отношения к изучаемому материалу.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стадии рефлексии происходит обобщение информации, возрастает роль письма. Письмо помогает не только разобраться в материале и поразмышлять над прочитанным, но и высказать новые гипотезы.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технологии РКМЧП используются разные методы и приемы, применяемые как на определенном этапе, так и в качестве стратегии ведения урока в целом.</w:t>
      </w: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1384" w:rsidRPr="0040033E" w:rsidRDefault="00E91384" w:rsidP="00EA230C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0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Характеристика приемов технологии</w:t>
      </w:r>
    </w:p>
    <w:p w:rsidR="007E3127" w:rsidRPr="0040033E" w:rsidRDefault="002A32DA" w:rsidP="00EA230C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033E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E3127" w:rsidRPr="0040033E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Дерево предсказаний</w:t>
      </w:r>
    </w:p>
    <w:p w:rsidR="002A32DA" w:rsidRPr="0040033E" w:rsidRDefault="007E3127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Этот прием помогает строить предположения по поводу например развития сюжетной линии в рассказе, повести.</w:t>
      </w:r>
    </w:p>
    <w:p w:rsidR="007E3127" w:rsidRPr="0040033E" w:rsidRDefault="007E3127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работы с данным приемом таковы: ствол дерева — тема, ветви — предположения, которые ведутся по двум основным направлениям — «возможно» и «вероятно» (количество «ветвей» не ограничено), и, наконец, «листья» — обоснование этих предположений, аргументы в пользу того или иного мнения.</w:t>
      </w:r>
    </w:p>
    <w:p w:rsidR="002A32DA" w:rsidRPr="0040033E" w:rsidRDefault="002A32DA" w:rsidP="00EA230C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0033E">
        <w:rPr>
          <w:rStyle w:val="a6"/>
          <w:rFonts w:ascii="Times New Roman" w:hAnsi="Times New Roman" w:cs="Times New Roman"/>
          <w:i/>
          <w:color w:val="000000" w:themeColor="text1"/>
          <w:sz w:val="28"/>
          <w:szCs w:val="28"/>
        </w:rPr>
        <w:t>«Чтение с пометами»</w:t>
      </w:r>
    </w:p>
    <w:p w:rsidR="007E3127" w:rsidRPr="0040033E" w:rsidRDefault="002A32DA" w:rsidP="00EA230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прием помогает снять проблему неосмысленного чтения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текста.Детям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прочитать текст и, пользуясь специальными значками, произвести разметку текста: </w:t>
      </w:r>
      <w:proofErr w:type="spellStart"/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spellEnd"/>
      <w:r w:rsidRPr="0040033E">
        <w:rPr>
          <w:rFonts w:ascii="Times New Roman" w:hAnsi="Times New Roman" w:cs="Times New Roman"/>
          <w:color w:val="000000" w:themeColor="text1"/>
          <w:sz w:val="28"/>
          <w:szCs w:val="28"/>
        </w:rPr>
        <w:t>- это я знал ; + - это новое для меня; ! — этим я удивлен; * - это было интересно. Этот приём используется при работе с текстами про животных и с научно-познавательными текстами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Прием “Корзина идей”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прием организации индивидуальной и групповой работы на начальной стадии урока, когда идет актуализация знаний и опыта. Этот прием позволяет выяснить все, что знают учащиеся по обсуждаемой теме урока. На доске прикрепляется значок корзины, в которую условно собирается то, что ученики знают об изучаемой теме.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работы: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Каждый ученик вспоминает и записывает в тетради все, что знает по теме (индивидуальная работа продолжается 1-2 минуты).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Обмен информацией в парах или группах.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Далее каждая группа называет какое-то одно сведение или факт, не повторяя ранее сказанного.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Все сведения кратко записываются в “корзине идей”, даже если они ошибочны.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Все ошибки исправляются по мере освоения новой информации.</w:t>
      </w:r>
    </w:p>
    <w:p w:rsidR="00EA230C" w:rsidRPr="0040033E" w:rsidRDefault="00EA230C" w:rsidP="00EA230C">
      <w:pPr>
        <w:pStyle w:val="a4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EA230C" w:rsidRPr="0040033E" w:rsidRDefault="00EA230C" w:rsidP="00EA230C">
      <w:pPr>
        <w:pStyle w:val="a4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Прием “Составление кластера”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 приема заключается в попытке систематизировать имеющиеся знания. Он связан с приемом “Корзина идей”.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большее количество информации. Кластеры можно использовать на различных стадиях урока.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“Верные и неверные утверждения”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прием может быть началом урока. Учитель предлагает ряд утверждений по определенной теме. Учащиеся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“Знаю – хочу узнать – узнал”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“Знаю – хочу узнать – узнал” - это работа с таблицей.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темы на стадии вызова учащимся можно предложить разбиться на пары, посовещаться и заполнить 1 графу таблицы (это могут быть какие-то ассоциации, конкретные исторические сведения, предположения). После обсуждения полученных результатов в классе учащиеся сами формулируют цели урока: что я хочу узнать? Для устранения пробелов в собственных знаниях и заполняют 2 графу. После изучения темы соотносят полученную информацию с той, что была у них в начале урока.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3"/>
        <w:gridCol w:w="2589"/>
        <w:gridCol w:w="3693"/>
      </w:tblGrid>
      <w:tr w:rsidR="00E91384" w:rsidRPr="0040033E" w:rsidTr="00E9138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Знаю</w:t>
            </w: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(вызов)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Хочу узнать</w:t>
            </w: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(вызов)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Узнал</w:t>
            </w: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(реализация смысла или рефлексия)</w:t>
            </w:r>
          </w:p>
        </w:tc>
      </w:tr>
      <w:tr w:rsidR="00E91384" w:rsidRPr="0040033E" w:rsidTr="00E9138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в паре: что я знаю о теме урока?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Формулирование целей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Соотношение старой и новой информации</w:t>
            </w:r>
          </w:p>
        </w:tc>
      </w:tr>
    </w:tbl>
    <w:p w:rsidR="00E91384" w:rsidRPr="0040033E" w:rsidRDefault="002A32DA" w:rsidP="00EA230C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:rsidR="002A32DA" w:rsidRPr="0040033E" w:rsidRDefault="002A32DA" w:rsidP="00EA230C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003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</w:t>
      </w:r>
      <w:proofErr w:type="spellStart"/>
      <w:r w:rsidRPr="004003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Синквейн</w:t>
      </w:r>
      <w:proofErr w:type="spellEnd"/>
      <w:r w:rsidRPr="004003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»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 </w:t>
      </w:r>
      <w:proofErr w:type="spellStart"/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происходит от французского «пять». Это стихотворение из пяти строк, которое строится по правилам.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первой строчке тема называется одним словом (обычно существительным).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строчка — это описание темы в двух словах (двумя прилагательными).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Третья строчка — это описание действия в рамках этой темы тремя словами. Третья строчка образована тремя глаголами или деепричастиями, описывающими характерные действия объекта.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Четвертая строка — это фраза из четырех слов, показывающая отношение к теме.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Последняя строка — это синоним из одного слова, который повторяет суть темы.</w:t>
      </w:r>
    </w:p>
    <w:p w:rsidR="002A32DA" w:rsidRPr="0040033E" w:rsidRDefault="002A32DA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это делать: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Название (обычно существительное)___________________________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Описание (обычно прилагательное)____________________________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Действия___________________________________________________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Чувство (фраза)_____________________________________________</w:t>
      </w: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Повторение сути____________________________________________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Звуки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Гласные и согласные.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Льются, звенят, гремят.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Используются в устной речи.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Фонетика.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 Толстые и тонкие вопросы”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“Толстые и тонкие вопросы” может быть использован на любой стадии урока: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“Толстые и тонкие вопросы” могут быть оформлены в виде таблицы.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6"/>
        <w:gridCol w:w="4164"/>
      </w:tblGrid>
      <w:tr w:rsidR="00E91384" w:rsidRPr="0040033E" w:rsidTr="00E9138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Тонкие?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Толстые?</w:t>
            </w:r>
          </w:p>
        </w:tc>
      </w:tr>
      <w:tr w:rsidR="00E91384" w:rsidRPr="0040033E" w:rsidTr="00E9138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Кто...? Что...?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Когда...? Может...?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Будет...? Могли...?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звать...?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Было ли...?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Согласны ли вы...?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Верно ли...?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Дайте три объяснения: почему?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Объясните: почему...?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вы думаете...?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вы считаете...?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чем различие...?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Предположите: что будет, если...?</w:t>
            </w:r>
          </w:p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Что, если...?</w:t>
            </w:r>
          </w:p>
        </w:tc>
      </w:tr>
    </w:tbl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ходу работы с таблицей в правую колонку записываются вопросы, требующие простого, односложного ответа. (Например: Какие производные предлоги пишутся в одно слово?)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левой колонке - вопросы, требующие подробного, развернутого ответа. (Например: Какие трудности существуют в правописании предлогов?)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толстых и тонких вопросов могут стать основой для исследований, дискуссий, эссе.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“Ключевые слова”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Стадию вызова на уроке можно осуществить многими методами, в том числе и хорошо известными, например, "ключевые слова", по которым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“Лови ошибку”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задание содержало в себе ошибки 2 уровней: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явные, которые достаточно легко выявляются учащимися, исходя из их личного опыта и знаний;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скрытые, которые можно установить, только изучив новый материал.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анализируют предложенный текст, пытаются выявить ошибки, аргументируют свои выводы. Затем изучают новый материал, после чего возвращаются к тексту и исправляют те ошибки, которые не удалось выявить в начале урока.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“Пометки на полях”</w:t>
      </w:r>
      <w:r w:rsidR="003B4417"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r w:rsidR="003B4417"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Инсерт</w:t>
      </w:r>
      <w:proofErr w:type="spellEnd"/>
      <w:r w:rsidR="003B4417"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)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“Пометки на полях” работает на стадии осмысления. Во время чтения учебного текста дается целевая установка: по ходу чтения статьи делать в тексте пометки.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 необходимо предварительно определить текст или его фрагмент для чтения с пометками, напомнить правила расстановки маркировочных знаков, обозначить время, отведенное на работу, проверить работу.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Маркировочные пометки: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 “галочка” отмечают информацию, которая известна ученику.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 “плюс” отмечают новую информацию, новые знания.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 “вопрос” отмечается то, что осталось непонятно и требует дополнительных сведений.</w:t>
      </w:r>
    </w:p>
    <w:p w:rsidR="00E91384" w:rsidRPr="0040033E" w:rsidRDefault="003B4417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прочтения текста учащиеся заполняют таблицу, количество граф которой соответствует числу знаков маркировки: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68"/>
        <w:gridCol w:w="1417"/>
        <w:gridCol w:w="2280"/>
      </w:tblGrid>
      <w:tr w:rsidR="00E91384" w:rsidRPr="0040033E" w:rsidTr="00E91384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“V” - знаю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“+” - новое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91384" w:rsidRPr="0040033E" w:rsidRDefault="00E91384" w:rsidP="00EA230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“?” - есть вопросы</w:t>
            </w:r>
          </w:p>
        </w:tc>
      </w:tr>
    </w:tbl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прием требует от ученика активного и внимательного чтения. Использование маркировочных знаков помогает соотносить новую информацию с имеющимися представлениями.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Прием “Написание эссе”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эффективная художественная форма письменной рефлексии - эссе. Это свободное письмо на заданную тему. Эссе - это произведение небольшого объема, раскрывающее конкретную тему и имеющее подчеркнуто субъективную трактовку, свободную композицию, ориентацию на разговорную речь, склонность к парадоксам. Если работа проходит на уроке, заранее оговариваются временные границы ее выполнения: 5, 10, 15, 20 минут. В зависимости от цели написания отбирается автором и содержание. В любом случае эссе - художественная форма размышления, подталкивающая ученика обратиться к собственному, может быть и противоречивому, опыту.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033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Возможный алгоритм написания эссе.</w:t>
      </w:r>
    </w:p>
    <w:p w:rsidR="00E91384" w:rsidRPr="0040033E" w:rsidRDefault="00E91384" w:rsidP="00EA23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Обсуждаемая тема (проблема).</w:t>
      </w:r>
    </w:p>
    <w:p w:rsidR="00E91384" w:rsidRPr="0040033E" w:rsidRDefault="00E91384" w:rsidP="00EA23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Собственная позиция.</w:t>
      </w:r>
    </w:p>
    <w:p w:rsidR="00E91384" w:rsidRPr="0040033E" w:rsidRDefault="00E91384" w:rsidP="00EA23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Краткое обоснование.</w:t>
      </w:r>
    </w:p>
    <w:p w:rsidR="00E91384" w:rsidRPr="0040033E" w:rsidRDefault="00E91384" w:rsidP="00EA23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 возражения, выдвигаемые слушателями.</w:t>
      </w:r>
    </w:p>
    <w:p w:rsidR="00E91384" w:rsidRPr="0040033E" w:rsidRDefault="00E91384" w:rsidP="00EA230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Причина, по которой заявленная позиция остается прежней, объявляется правильной.</w:t>
      </w:r>
    </w:p>
    <w:p w:rsidR="00E91384" w:rsidRPr="0040033E" w:rsidRDefault="00EA230C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лишь небольшая часть методических приемов, связанных с формированием критического мышления.  </w:t>
      </w:r>
    </w:p>
    <w:p w:rsidR="00E91384" w:rsidRPr="0040033E" w:rsidRDefault="00E91384" w:rsidP="00EA230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развития критического мышления через чтение и письмо дает возможность личностного роста школьника, приобщает ребенка к духовному опыту человечества, развивает его ум, индивидуальность. Технология открыта для решения большого спектра проблем в образовательной сфере. Она представляет собой набор особых приемов и стратегий, применение которых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целей. РКМЧП помогает учителю заменить пассивное слушание и пересказ на активное участие учащихся в образовательном процессе, и тем самым повысить эффективность занятий.</w:t>
      </w:r>
    </w:p>
    <w:p w:rsidR="006111EB" w:rsidRPr="003E4933" w:rsidRDefault="006111EB" w:rsidP="003E49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1EB" w:rsidRPr="003E4933" w:rsidRDefault="00E91384" w:rsidP="003E49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EE3" w:rsidRPr="003E4933" w:rsidRDefault="002A32DA" w:rsidP="003E493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5EE3" w:rsidRDefault="00425EE3"/>
    <w:sectPr w:rsidR="00425EE3" w:rsidSect="00A5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617"/>
    <w:multiLevelType w:val="multilevel"/>
    <w:tmpl w:val="28C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B6C8A"/>
    <w:multiLevelType w:val="multilevel"/>
    <w:tmpl w:val="673E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78C0"/>
    <w:multiLevelType w:val="multilevel"/>
    <w:tmpl w:val="5EE2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3617"/>
    <w:multiLevelType w:val="multilevel"/>
    <w:tmpl w:val="AC0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F4B80"/>
    <w:multiLevelType w:val="hybridMultilevel"/>
    <w:tmpl w:val="6502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16D4"/>
    <w:multiLevelType w:val="multilevel"/>
    <w:tmpl w:val="F504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93355"/>
    <w:multiLevelType w:val="multilevel"/>
    <w:tmpl w:val="E6E6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3794F"/>
    <w:multiLevelType w:val="multilevel"/>
    <w:tmpl w:val="243A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0BF3"/>
    <w:multiLevelType w:val="multilevel"/>
    <w:tmpl w:val="5486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115E0"/>
    <w:multiLevelType w:val="hybridMultilevel"/>
    <w:tmpl w:val="BE0E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3239E"/>
    <w:multiLevelType w:val="multilevel"/>
    <w:tmpl w:val="304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7386A"/>
    <w:multiLevelType w:val="multilevel"/>
    <w:tmpl w:val="CE72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254BF"/>
    <w:multiLevelType w:val="hybridMultilevel"/>
    <w:tmpl w:val="BF3A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32087"/>
    <w:multiLevelType w:val="multilevel"/>
    <w:tmpl w:val="440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EE3"/>
    <w:rsid w:val="00006284"/>
    <w:rsid w:val="002A32DA"/>
    <w:rsid w:val="003B4417"/>
    <w:rsid w:val="003E4379"/>
    <w:rsid w:val="003E4933"/>
    <w:rsid w:val="0040033E"/>
    <w:rsid w:val="00425EE3"/>
    <w:rsid w:val="0049180E"/>
    <w:rsid w:val="0059461B"/>
    <w:rsid w:val="006111EB"/>
    <w:rsid w:val="0068773B"/>
    <w:rsid w:val="00692F1A"/>
    <w:rsid w:val="007E3127"/>
    <w:rsid w:val="00A50FD2"/>
    <w:rsid w:val="00E91384"/>
    <w:rsid w:val="00EA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EE3"/>
  </w:style>
  <w:style w:type="character" w:customStyle="1" w:styleId="apple-converted-space">
    <w:name w:val="apple-converted-space"/>
    <w:basedOn w:val="a0"/>
    <w:rsid w:val="00425EE3"/>
  </w:style>
  <w:style w:type="paragraph" w:styleId="a3">
    <w:name w:val="List Paragraph"/>
    <w:basedOn w:val="a"/>
    <w:uiPriority w:val="34"/>
    <w:qFormat/>
    <w:rsid w:val="006111EB"/>
    <w:pPr>
      <w:ind w:left="720"/>
      <w:contextualSpacing/>
    </w:pPr>
  </w:style>
  <w:style w:type="paragraph" w:styleId="a4">
    <w:name w:val="No Spacing"/>
    <w:uiPriority w:val="1"/>
    <w:qFormat/>
    <w:rsid w:val="003E493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9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№-12</cp:lastModifiedBy>
  <cp:revision>4</cp:revision>
  <cp:lastPrinted>2014-09-10T10:19:00Z</cp:lastPrinted>
  <dcterms:created xsi:type="dcterms:W3CDTF">2014-09-09T16:12:00Z</dcterms:created>
  <dcterms:modified xsi:type="dcterms:W3CDTF">2014-09-12T06:12:00Z</dcterms:modified>
</cp:coreProperties>
</file>